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EFB60" w14:textId="07A049DD" w:rsidR="00374C86" w:rsidRDefault="00374C86" w:rsidP="00374C86">
      <w:pPr>
        <w:spacing w:line="240" w:lineRule="exact"/>
        <w:jc w:val="center"/>
        <w:rPr>
          <w:rFonts w:ascii="ＤＦＰ太丸ゴシック体" w:eastAsia="ＤＦＰ太丸ゴシック体" w:hAnsi="ＭＳ Ｐゴシック"/>
          <w:sz w:val="40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-4"/>
        </w:rPr>
        <w:drawing>
          <wp:anchor distT="0" distB="0" distL="114300" distR="114300" simplePos="0" relativeHeight="251667456" behindDoc="0" locked="0" layoutInCell="1" allowOverlap="1" wp14:anchorId="2B3E61ED" wp14:editId="4CD86C97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981200" cy="59182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49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8" t="41778" r="6364" b="23738"/>
                    <a:stretch/>
                  </pic:blipFill>
                  <pic:spPr bwMode="auto">
                    <a:xfrm>
                      <a:off x="0" y="0"/>
                      <a:ext cx="1981200" cy="59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noProof/>
          <w:spacing w:val="-4"/>
        </w:rPr>
        <w:drawing>
          <wp:anchor distT="0" distB="0" distL="114300" distR="114300" simplePos="0" relativeHeight="251665408" behindDoc="0" locked="0" layoutInCell="1" allowOverlap="1" wp14:anchorId="42D0FEEA" wp14:editId="323A1AE9">
            <wp:simplePos x="0" y="0"/>
            <wp:positionH relativeFrom="column">
              <wp:posOffset>3276600</wp:posOffset>
            </wp:positionH>
            <wp:positionV relativeFrom="paragraph">
              <wp:posOffset>0</wp:posOffset>
            </wp:positionV>
            <wp:extent cx="1981200" cy="59182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49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8" t="41778" r="6364" b="23738"/>
                    <a:stretch/>
                  </pic:blipFill>
                  <pic:spPr bwMode="auto">
                    <a:xfrm>
                      <a:off x="0" y="0"/>
                      <a:ext cx="1981200" cy="59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noProof/>
          <w:spacing w:val="-4"/>
        </w:rPr>
        <w:drawing>
          <wp:anchor distT="0" distB="0" distL="114300" distR="114300" simplePos="0" relativeHeight="251663360" behindDoc="0" locked="0" layoutInCell="1" allowOverlap="1" wp14:anchorId="1DED98E4" wp14:editId="6354A6E4">
            <wp:simplePos x="0" y="0"/>
            <wp:positionH relativeFrom="column">
              <wp:posOffset>1524000</wp:posOffset>
            </wp:positionH>
            <wp:positionV relativeFrom="paragraph">
              <wp:posOffset>0</wp:posOffset>
            </wp:positionV>
            <wp:extent cx="1981200" cy="59182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49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8" t="41778" r="6364" b="23738"/>
                    <a:stretch/>
                  </pic:blipFill>
                  <pic:spPr bwMode="auto">
                    <a:xfrm>
                      <a:off x="0" y="0"/>
                      <a:ext cx="1981200" cy="59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noProof/>
          <w:spacing w:val="-4"/>
        </w:rPr>
        <w:drawing>
          <wp:anchor distT="0" distB="0" distL="114300" distR="114300" simplePos="0" relativeHeight="251661312" behindDoc="0" locked="0" layoutInCell="1" allowOverlap="1" wp14:anchorId="44D41535" wp14:editId="7A49CE2A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981200" cy="59182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49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8" t="41778" r="6364" b="23738"/>
                    <a:stretch/>
                  </pic:blipFill>
                  <pic:spPr bwMode="auto">
                    <a:xfrm>
                      <a:off x="0" y="0"/>
                      <a:ext cx="1981200" cy="59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5DD8C" w14:textId="6C41BEF3" w:rsidR="00BC612F" w:rsidRPr="004A2656" w:rsidRDefault="000653AB" w:rsidP="004A2656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  <w:u w:val="single"/>
        </w:rPr>
      </w:pPr>
      <w:r w:rsidRPr="004A2656"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>地域ダンスムーブメントセラピー（ＤＭＴ）推進委員会</w:t>
      </w:r>
    </w:p>
    <w:p w14:paraId="2B250989" w14:textId="77777777" w:rsidR="008E7D0F" w:rsidRDefault="00B86849">
      <w:pPr>
        <w:rPr>
          <w:rFonts w:ascii="ＭＳ Ｐゴシック" w:eastAsia="ＭＳ Ｐゴシック" w:hAnsi="ＭＳ Ｐゴシック"/>
          <w:spacing w:val="-4"/>
        </w:rPr>
      </w:pPr>
      <w:r>
        <w:rPr>
          <w:rFonts w:ascii="ＭＳ Ｐゴシック" w:eastAsia="ＭＳ Ｐゴシック" w:hAnsi="ＭＳ Ｐゴシック"/>
        </w:rPr>
        <w:t xml:space="preserve"> </w:t>
      </w:r>
      <w:r w:rsidR="000653AB" w:rsidRPr="00B86849">
        <w:rPr>
          <w:rFonts w:ascii="ＭＳ Ｐゴシック" w:eastAsia="ＭＳ Ｐゴシック" w:hAnsi="ＭＳ Ｐゴシック" w:hint="eastAsia"/>
        </w:rPr>
        <w:t>私たちは、</w:t>
      </w:r>
      <w:r w:rsidR="000653AB" w:rsidRPr="00B86849">
        <w:rPr>
          <w:rFonts w:ascii="ＭＳ Ｐゴシック" w:eastAsia="ＭＳ Ｐゴシック" w:hAnsi="ＭＳ Ｐゴシック" w:hint="eastAsia"/>
          <w:spacing w:val="-4"/>
        </w:rPr>
        <w:t>協会認定ダンスセラピスト</w:t>
      </w:r>
      <w:r>
        <w:rPr>
          <w:rFonts w:ascii="ＭＳ Ｐゴシック" w:eastAsia="ＭＳ Ｐゴシック" w:hAnsi="ＭＳ Ｐゴシック" w:hint="eastAsia"/>
          <w:spacing w:val="-4"/>
        </w:rPr>
        <w:t>（DTｈ）</w:t>
      </w:r>
      <w:r w:rsidR="000653AB" w:rsidRPr="00B86849">
        <w:rPr>
          <w:rFonts w:ascii="ＭＳ Ｐゴシック" w:eastAsia="ＭＳ Ｐゴシック" w:hAnsi="ＭＳ Ｐゴシック" w:hint="eastAsia"/>
          <w:spacing w:val="-4"/>
        </w:rPr>
        <w:t>を派遣するための助成金制度の運用を、平成24年度（2012年度）から行っています。</w:t>
      </w:r>
      <w:r w:rsidR="003A78AA">
        <w:rPr>
          <w:rFonts w:ascii="ＭＳ Ｐゴシック" w:eastAsia="ＭＳ Ｐゴシック" w:hAnsi="ＭＳ Ｐゴシック" w:hint="eastAsia"/>
          <w:spacing w:val="-4"/>
        </w:rPr>
        <w:t>これまで助成金を給付した事業は以下の表の通り</w:t>
      </w:r>
      <w:r w:rsidR="008E7D0F">
        <w:rPr>
          <w:rFonts w:ascii="ＭＳ Ｐゴシック" w:eastAsia="ＭＳ Ｐゴシック" w:hAnsi="ＭＳ Ｐゴシック" w:hint="eastAsia"/>
          <w:spacing w:val="-4"/>
        </w:rPr>
        <w:t>９</w:t>
      </w:r>
      <w:r w:rsidR="00B86CCF">
        <w:rPr>
          <w:rFonts w:ascii="ＭＳ Ｐゴシック" w:eastAsia="ＭＳ Ｐゴシック" w:hAnsi="ＭＳ Ｐゴシック" w:hint="eastAsia"/>
          <w:spacing w:val="-4"/>
        </w:rPr>
        <w:t>件</w:t>
      </w:r>
      <w:r>
        <w:rPr>
          <w:rFonts w:ascii="ＭＳ Ｐゴシック" w:eastAsia="ＭＳ Ｐゴシック" w:hAnsi="ＭＳ Ｐゴシック" w:hint="eastAsia"/>
          <w:spacing w:val="-4"/>
        </w:rPr>
        <w:t>です。</w:t>
      </w:r>
      <w:r w:rsidR="00F03C66">
        <w:rPr>
          <w:rFonts w:ascii="ＭＳ Ｐゴシック" w:eastAsia="ＭＳ Ｐゴシック" w:hAnsi="ＭＳ Ｐゴシック" w:hint="eastAsia"/>
          <w:spacing w:val="-4"/>
        </w:rPr>
        <w:t>各事業の詳細な実施報告はニュースレターで順次お知らせしています。</w:t>
      </w:r>
      <w:r w:rsidR="008E7D0F">
        <w:rPr>
          <w:rFonts w:ascii="ＭＳ Ｐゴシック" w:eastAsia="ＭＳ Ｐゴシック" w:hAnsi="ＭＳ Ｐゴシック" w:hint="eastAsia"/>
          <w:spacing w:val="-4"/>
        </w:rPr>
        <w:t xml:space="preserve">　</w:t>
      </w:r>
    </w:p>
    <w:p w14:paraId="677CB151" w14:textId="49367124" w:rsidR="00B86849" w:rsidRPr="006577BE" w:rsidRDefault="006577BE">
      <w:pPr>
        <w:rPr>
          <w:rFonts w:ascii="ＭＳ Ｐゴシック" w:eastAsia="ＭＳ Ｐゴシック" w:hAnsi="ＭＳ Ｐゴシック"/>
          <w:spacing w:val="-4"/>
        </w:rPr>
      </w:pPr>
      <w:r w:rsidRPr="006577BE">
        <w:rPr>
          <w:noProof/>
        </w:rPr>
        <w:drawing>
          <wp:inline distT="0" distB="0" distL="0" distR="0" wp14:anchorId="5841C5C6" wp14:editId="4FD70F35">
            <wp:extent cx="6642100" cy="4030038"/>
            <wp:effectExtent l="0" t="0" r="635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03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0B111" w14:textId="77777777" w:rsidR="00F15922" w:rsidRDefault="00F15922" w:rsidP="00F1592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Libian SC Regular" w:hint="eastAsia"/>
          <w:b/>
          <w:bCs/>
          <w:noProof/>
          <w:color w:val="000000"/>
          <w:kern w:val="0"/>
          <w:shd w:val="clear" w:color="auto" w:fill="FFFFFF"/>
        </w:rPr>
        <w:drawing>
          <wp:anchor distT="0" distB="0" distL="114300" distR="114300" simplePos="0" relativeHeight="251656704" behindDoc="0" locked="0" layoutInCell="1" allowOverlap="1" wp14:anchorId="670E7723" wp14:editId="71D49180">
            <wp:simplePos x="0" y="0"/>
            <wp:positionH relativeFrom="column">
              <wp:posOffset>4324350</wp:posOffset>
            </wp:positionH>
            <wp:positionV relativeFrom="paragraph">
              <wp:posOffset>62230</wp:posOffset>
            </wp:positionV>
            <wp:extent cx="2286000" cy="159067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70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0" t="11628" r="7558" b="10698"/>
                    <a:stretch/>
                  </pic:blipFill>
                  <pic:spPr bwMode="auto">
                    <a:xfrm>
                      <a:off x="0" y="0"/>
                      <a:ext cx="228600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849">
        <w:rPr>
          <w:rFonts w:ascii="ＭＳ Ｐゴシック" w:eastAsia="ＭＳ Ｐゴシック" w:hAnsi="ＭＳ Ｐゴシック" w:hint="eastAsia"/>
        </w:rPr>
        <w:t xml:space="preserve">　　</w:t>
      </w:r>
    </w:p>
    <w:p w14:paraId="5FC618AA" w14:textId="47089C22" w:rsidR="00F15922" w:rsidRPr="00A0122A" w:rsidRDefault="00B86849" w:rsidP="00F15922">
      <w:pPr>
        <w:rPr>
          <w:rFonts w:ascii="HGP創英角ﾎﾟｯﾌﾟ体" w:eastAsia="HGP創英角ﾎﾟｯﾌﾟ体" w:hAnsi="HGP創英角ﾎﾟｯﾌﾟ体" w:cs="Libian SC Regular"/>
          <w:color w:val="FF0000"/>
          <w:kern w:val="0"/>
          <w:shd w:val="clear" w:color="auto" w:fill="FFFFFF"/>
        </w:rPr>
      </w:pPr>
      <w:r w:rsidRPr="00F15922">
        <w:rPr>
          <w:rFonts w:ascii="ＭＳ Ｐゴシック" w:eastAsia="ＭＳ Ｐゴシック" w:hAnsi="ＭＳ Ｐゴシック" w:hint="eastAsia"/>
        </w:rPr>
        <w:t>平成</w:t>
      </w:r>
      <w:r w:rsidR="008E7D0F">
        <w:rPr>
          <w:rFonts w:ascii="ＭＳ Ｐゴシック" w:eastAsia="ＭＳ Ｐゴシック" w:hAnsi="ＭＳ Ｐゴシック" w:hint="eastAsia"/>
        </w:rPr>
        <w:t>30年度の助成事業については、</w:t>
      </w:r>
      <w:r w:rsidR="00B86CCF" w:rsidRPr="00F15922">
        <w:rPr>
          <w:rFonts w:ascii="ＭＳ Ｐゴシック" w:eastAsia="ＭＳ Ｐゴシック" w:hAnsi="ＭＳ Ｐゴシック" w:hint="eastAsia"/>
        </w:rPr>
        <w:t>第</w:t>
      </w:r>
      <w:r w:rsidR="008E7D0F">
        <w:rPr>
          <w:rFonts w:ascii="ＭＳ Ｐゴシック" w:eastAsia="ＭＳ Ｐゴシック" w:hAnsi="ＭＳ Ｐゴシック" w:hint="eastAsia"/>
        </w:rPr>
        <w:t>27</w:t>
      </w:r>
      <w:r w:rsidR="00B86CCF" w:rsidRPr="00F15922">
        <w:rPr>
          <w:rFonts w:ascii="ＭＳ Ｐゴシック" w:eastAsia="ＭＳ Ｐゴシック" w:hAnsi="ＭＳ Ｐゴシック" w:hint="eastAsia"/>
        </w:rPr>
        <w:t>回</w:t>
      </w:r>
      <w:r w:rsidR="008E7D0F">
        <w:rPr>
          <w:rFonts w:ascii="ＭＳ Ｐゴシック" w:eastAsia="ＭＳ Ｐゴシック" w:hAnsi="ＭＳ Ｐゴシック" w:hint="eastAsia"/>
        </w:rPr>
        <w:t>全国</w:t>
      </w:r>
      <w:r w:rsidR="00B86CCF" w:rsidRPr="00F15922">
        <w:rPr>
          <w:rFonts w:ascii="ＭＳ Ｐゴシック" w:eastAsia="ＭＳ Ｐゴシック" w:hAnsi="ＭＳ Ｐゴシック" w:hint="eastAsia"/>
        </w:rPr>
        <w:t>学術研究大会</w:t>
      </w:r>
      <w:r w:rsidR="008E7D0F">
        <w:rPr>
          <w:rFonts w:ascii="ＭＳ Ｐゴシック" w:eastAsia="ＭＳ Ｐゴシック" w:hAnsi="ＭＳ Ｐゴシック" w:hint="eastAsia"/>
        </w:rPr>
        <w:t>in北海道</w:t>
      </w:r>
      <w:r w:rsidR="00B86CCF" w:rsidRPr="00F15922">
        <w:rPr>
          <w:rFonts w:ascii="ＭＳ Ｐゴシック" w:eastAsia="ＭＳ Ｐゴシック" w:hAnsi="ＭＳ Ｐゴシック" w:cs="Libian SC Regular" w:hint="eastAsia"/>
          <w:color w:val="000000"/>
          <w:kern w:val="0"/>
          <w:shd w:val="clear" w:color="auto" w:fill="FFFFFF"/>
        </w:rPr>
        <w:t>の総会にて</w:t>
      </w:r>
      <w:r w:rsidR="003A78AA" w:rsidRPr="00F15922">
        <w:rPr>
          <w:rFonts w:ascii="ＭＳ Ｐゴシック" w:eastAsia="ＭＳ Ｐゴシック" w:hAnsi="ＭＳ Ｐゴシック" w:cs="Libian SC Regular" w:hint="eastAsia"/>
          <w:color w:val="000000"/>
          <w:kern w:val="0"/>
          <w:shd w:val="clear" w:color="auto" w:fill="FFFFFF"/>
        </w:rPr>
        <w:t>決定した内容を</w:t>
      </w:r>
      <w:hyperlink r:id="rId10" w:history="1">
        <w:r w:rsidR="003A78AA" w:rsidRPr="00F660BE">
          <w:rPr>
            <w:rStyle w:val="a5"/>
            <w:rFonts w:ascii="HGP創英角ﾎﾟｯﾌﾟ体" w:eastAsia="HGP創英角ﾎﾟｯﾌﾟ体" w:hAnsi="HGP創英角ﾎﾟｯﾌﾟ体" w:cs="Libian SC Regular" w:hint="eastAsia"/>
            <w:kern w:val="0"/>
            <w:shd w:val="clear" w:color="auto" w:fill="FFFFFF"/>
          </w:rPr>
          <w:t>募集要</w:t>
        </w:r>
        <w:bookmarkStart w:id="0" w:name="_GoBack"/>
        <w:bookmarkEnd w:id="0"/>
        <w:r w:rsidR="003A78AA" w:rsidRPr="00F660BE">
          <w:rPr>
            <w:rStyle w:val="a5"/>
            <w:rFonts w:ascii="HGP創英角ﾎﾟｯﾌﾟ体" w:eastAsia="HGP創英角ﾎﾟｯﾌﾟ体" w:hAnsi="HGP創英角ﾎﾟｯﾌﾟ体" w:cs="Libian SC Regular" w:hint="eastAsia"/>
            <w:kern w:val="0"/>
            <w:shd w:val="clear" w:color="auto" w:fill="FFFFFF"/>
          </w:rPr>
          <w:t>領</w:t>
        </w:r>
      </w:hyperlink>
      <w:r w:rsidR="003A78AA" w:rsidRPr="00F15922">
        <w:rPr>
          <w:rFonts w:ascii="ＭＳ Ｐゴシック" w:eastAsia="ＭＳ Ｐゴシック" w:hAnsi="ＭＳ Ｐゴシック" w:cs="Libian SC Regular" w:hint="eastAsia"/>
          <w:color w:val="000000"/>
          <w:kern w:val="0"/>
          <w:shd w:val="clear" w:color="auto" w:fill="FFFFFF"/>
        </w:rPr>
        <w:t>に反映し</w:t>
      </w:r>
      <w:r w:rsidR="00A0122A">
        <w:rPr>
          <w:rFonts w:ascii="ＭＳ Ｐゴシック" w:eastAsia="ＭＳ Ｐゴシック" w:hAnsi="ＭＳ Ｐゴシック" w:cs="Libian SC Regular" w:hint="eastAsia"/>
          <w:color w:val="000000"/>
          <w:kern w:val="0"/>
          <w:shd w:val="clear" w:color="auto" w:fill="FFFFFF"/>
        </w:rPr>
        <w:t>てい</w:t>
      </w:r>
      <w:r w:rsidR="003A78AA" w:rsidRPr="00F15922">
        <w:rPr>
          <w:rFonts w:ascii="ＭＳ Ｐゴシック" w:eastAsia="ＭＳ Ｐゴシック" w:hAnsi="ＭＳ Ｐゴシック" w:cs="Libian SC Regular" w:hint="eastAsia"/>
          <w:color w:val="000000"/>
          <w:kern w:val="0"/>
          <w:shd w:val="clear" w:color="auto" w:fill="FFFFFF"/>
        </w:rPr>
        <w:t>ま</w:t>
      </w:r>
      <w:r w:rsidR="008E7D0F">
        <w:rPr>
          <w:rFonts w:ascii="ＭＳ Ｐゴシック" w:eastAsia="ＭＳ Ｐゴシック" w:hAnsi="ＭＳ Ｐゴシック" w:cs="Libian SC Regular" w:hint="eastAsia"/>
          <w:color w:val="000000"/>
          <w:kern w:val="0"/>
          <w:shd w:val="clear" w:color="auto" w:fill="FFFFFF"/>
        </w:rPr>
        <w:t>す</w:t>
      </w:r>
      <w:r w:rsidR="003A78AA" w:rsidRPr="00F15922">
        <w:rPr>
          <w:rFonts w:ascii="ＭＳ Ｐゴシック" w:eastAsia="ＭＳ Ｐゴシック" w:hAnsi="ＭＳ Ｐゴシック" w:cs="Libian SC Regular" w:hint="eastAsia"/>
          <w:color w:val="000000"/>
          <w:kern w:val="0"/>
          <w:shd w:val="clear" w:color="auto" w:fill="FFFFFF"/>
        </w:rPr>
        <w:t>ので、奮ってご応募ください。</w:t>
      </w:r>
    </w:p>
    <w:p w14:paraId="1988AA6F" w14:textId="1FB85B4A" w:rsidR="00A0122A" w:rsidRDefault="005D2EB5" w:rsidP="00A0122A">
      <w:pPr>
        <w:rPr>
          <w:rFonts w:ascii="HGP創英角ﾎﾟｯﾌﾟ体" w:eastAsia="HGP創英角ﾎﾟｯﾌﾟ体" w:hAnsi="HGP創英角ﾎﾟｯﾌﾟ体" w:cs="Libian SC Regular"/>
          <w:color w:val="FF0000"/>
          <w:kern w:val="0"/>
          <w:sz w:val="23"/>
          <w:szCs w:val="23"/>
          <w:shd w:val="clear" w:color="auto" w:fill="FFFFFF"/>
        </w:rPr>
      </w:pPr>
      <w:r w:rsidRPr="004A2656">
        <w:rPr>
          <w:rFonts w:ascii="ＭＳ Ｐゴシック" w:eastAsia="ＭＳ Ｐゴシック" w:hAnsi="ＭＳ Ｐゴシック" w:hint="eastAsia"/>
          <w:noProof/>
          <w:color w:val="0000FF"/>
        </w:rPr>
        <w:drawing>
          <wp:anchor distT="0" distB="0" distL="114300" distR="114300" simplePos="0" relativeHeight="251658752" behindDoc="0" locked="0" layoutInCell="1" allowOverlap="1" wp14:anchorId="4A9EBB94" wp14:editId="6663696A">
            <wp:simplePos x="0" y="0"/>
            <wp:positionH relativeFrom="column">
              <wp:posOffset>-28575</wp:posOffset>
            </wp:positionH>
            <wp:positionV relativeFrom="paragraph">
              <wp:posOffset>260350</wp:posOffset>
            </wp:positionV>
            <wp:extent cx="2162175" cy="2179955"/>
            <wp:effectExtent l="0" t="0" r="952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197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1" t="9187" r="8127" b="5654"/>
                    <a:stretch/>
                  </pic:blipFill>
                  <pic:spPr bwMode="auto">
                    <a:xfrm>
                      <a:off x="0" y="0"/>
                      <a:ext cx="2162175" cy="21799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22A" w:rsidRPr="00A0122A">
        <w:rPr>
          <w:rFonts w:ascii="HGP創英角ﾎﾟｯﾌﾟ体" w:eastAsia="HGP創英角ﾎﾟｯﾌﾟ体" w:hAnsi="HGP創英角ﾎﾟｯﾌﾟ体" w:cs="Libian SC Regular" w:hint="eastAsia"/>
          <w:color w:val="FF0000"/>
          <w:kern w:val="0"/>
          <w:sz w:val="23"/>
          <w:szCs w:val="23"/>
          <w:shd w:val="clear" w:color="auto" w:fill="FFFFFF"/>
        </w:rPr>
        <w:t xml:space="preserve">　　　　　　　　　　　　　　　　　　　　　　　　　　</w:t>
      </w:r>
    </w:p>
    <w:p w14:paraId="6E7AA5EC" w14:textId="48C3EF19" w:rsidR="003A78AA" w:rsidRPr="00A0122A" w:rsidRDefault="003A78AA" w:rsidP="00A0122A">
      <w:pPr>
        <w:rPr>
          <w:rFonts w:ascii="HGP創英角ﾎﾟｯﾌﾟ体" w:eastAsia="HGP創英角ﾎﾟｯﾌﾟ体" w:hAnsi="HGP創英角ﾎﾟｯﾌﾟ体" w:cs="Libian SC Regular"/>
          <w:color w:val="FF0000"/>
          <w:kern w:val="0"/>
          <w:sz w:val="23"/>
          <w:szCs w:val="23"/>
          <w:shd w:val="clear" w:color="auto" w:fill="FFFFFF"/>
        </w:rPr>
      </w:pPr>
      <w:r w:rsidRPr="004A2656">
        <w:rPr>
          <w:rFonts w:ascii="HGP創英角ﾎﾟｯﾌﾟ体" w:eastAsia="HGP創英角ﾎﾟｯﾌﾟ体" w:hAnsi="HGP創英角ﾎﾟｯﾌﾟ体" w:cs="Arial"/>
          <w:color w:val="443F3F"/>
          <w:sz w:val="40"/>
          <w:szCs w:val="40"/>
        </w:rPr>
        <w:t>委員</w:t>
      </w:r>
    </w:p>
    <w:p w14:paraId="07655919" w14:textId="30E7191A" w:rsidR="003076CA" w:rsidRPr="004A2656" w:rsidRDefault="003076CA" w:rsidP="003076CA">
      <w:pPr>
        <w:shd w:val="clear" w:color="auto" w:fill="FFFFFF"/>
        <w:ind w:right="-24"/>
        <w:jc w:val="left"/>
        <w:rPr>
          <w:rFonts w:ascii="ＭＳ Ｐ明朝" w:eastAsia="ＭＳ Ｐ明朝" w:hAnsi="ＭＳ Ｐ明朝" w:cs="ＭＳ Ｐゴシック"/>
          <w:color w:val="000000"/>
          <w:kern w:val="0"/>
        </w:rPr>
      </w:pPr>
      <w:r w:rsidRPr="004A2656">
        <w:rPr>
          <w:rFonts w:ascii="ＭＳ Ｐ明朝" w:eastAsia="ＭＳ Ｐ明朝" w:hAnsi="ＭＳ Ｐ明朝" w:cs="ＭＳ Ｐゴシック" w:hint="eastAsia"/>
          <w:color w:val="000000"/>
          <w:kern w:val="0"/>
        </w:rPr>
        <w:t>委員長：渡辺明日香　(北海道文教大学人間科学部教授、協会認定ダンスセラピスト、</w:t>
      </w:r>
      <w:r w:rsidR="00A0122A">
        <w:rPr>
          <w:rFonts w:ascii="ＭＳ Ｐ明朝" w:eastAsia="ＭＳ Ｐ明朝" w:hAnsi="ＭＳ Ｐ明朝" w:cs="ＭＳ Ｐゴシック" w:hint="eastAsia"/>
          <w:color w:val="000000"/>
          <w:kern w:val="0"/>
        </w:rPr>
        <w:t>認定</w:t>
      </w:r>
      <w:r w:rsidRPr="004A2656">
        <w:rPr>
          <w:rFonts w:ascii="ＭＳ Ｐ明朝" w:eastAsia="ＭＳ Ｐ明朝" w:hAnsi="ＭＳ Ｐ明朝" w:cs="ＭＳ Ｐゴシック" w:hint="eastAsia"/>
          <w:color w:val="000000"/>
          <w:kern w:val="0"/>
        </w:rPr>
        <w:t>作業療法士</w:t>
      </w:r>
      <w:r w:rsidRPr="004A2656">
        <w:rPr>
          <w:rFonts w:ascii="ＭＳ Ｐ明朝" w:eastAsia="ＭＳ Ｐ明朝" w:hAnsi="ＭＳ Ｐ明朝" w:cs="ＭＳ Ｐゴシック"/>
          <w:color w:val="000000"/>
          <w:kern w:val="0"/>
        </w:rPr>
        <w:t>)</w:t>
      </w:r>
    </w:p>
    <w:p w14:paraId="5617BE61" w14:textId="163B3BEF" w:rsidR="003076CA" w:rsidRPr="004A2656" w:rsidRDefault="003076CA" w:rsidP="003076CA">
      <w:pPr>
        <w:widowControl/>
        <w:shd w:val="clear" w:color="auto" w:fill="FFFFFF"/>
        <w:rPr>
          <w:rFonts w:ascii="ＭＳ Ｐ明朝" w:eastAsia="ＭＳ Ｐ明朝" w:hAnsi="ＭＳ Ｐ明朝" w:cs="ＭＳ Ｐゴシック"/>
          <w:color w:val="000000"/>
          <w:kern w:val="0"/>
        </w:rPr>
      </w:pPr>
      <w:r w:rsidRPr="004A2656">
        <w:rPr>
          <w:rFonts w:ascii="ＭＳ Ｐ明朝" w:eastAsia="ＭＳ Ｐ明朝" w:hAnsi="ＭＳ Ｐ明朝" w:cs="ＭＳ Ｐゴシック" w:hint="eastAsia"/>
          <w:color w:val="000000"/>
          <w:kern w:val="0"/>
        </w:rPr>
        <w:t>委員：川岸 恵子　(</w:t>
      </w:r>
      <w:r w:rsidR="00616E7F" w:rsidRPr="004A2656">
        <w:rPr>
          <w:rFonts w:ascii="ＭＳ Ｐ明朝" w:eastAsia="ＭＳ Ｐ明朝" w:hAnsi="ＭＳ Ｐ明朝" w:cs="ＭＳ Ｐゴシック" w:hint="eastAsia"/>
          <w:color w:val="000000"/>
          <w:kern w:val="0"/>
        </w:rPr>
        <w:t>関西医科大学総合医療センター精神科</w:t>
      </w:r>
      <w:r w:rsidRPr="004A2656">
        <w:rPr>
          <w:rFonts w:ascii="ＭＳ Ｐ明朝" w:eastAsia="ＭＳ Ｐ明朝" w:hAnsi="ＭＳ Ｐ明朝" w:cs="ＭＳ Ｐゴシック" w:hint="eastAsia"/>
          <w:color w:val="000000"/>
          <w:kern w:val="0"/>
        </w:rPr>
        <w:t>、協会認定ダンスセラピスト)</w:t>
      </w:r>
    </w:p>
    <w:p w14:paraId="67EF6A76" w14:textId="627FDFD3" w:rsidR="003076CA" w:rsidRPr="004A2656" w:rsidRDefault="003076CA" w:rsidP="003076CA">
      <w:pPr>
        <w:shd w:val="clear" w:color="auto" w:fill="FFFFFF"/>
        <w:ind w:right="-24"/>
        <w:rPr>
          <w:rFonts w:ascii="ＭＳ Ｐ明朝" w:eastAsia="ＭＳ Ｐ明朝" w:hAnsi="ＭＳ Ｐ明朝" w:cs="ＭＳ Ｐゴシック"/>
          <w:color w:val="000000"/>
          <w:kern w:val="0"/>
        </w:rPr>
      </w:pPr>
      <w:r w:rsidRPr="004A2656">
        <w:rPr>
          <w:rFonts w:ascii="ＭＳ Ｐ明朝" w:eastAsia="ＭＳ Ｐ明朝" w:hAnsi="ＭＳ Ｐ明朝" w:hint="eastAsia"/>
          <w:color w:val="000000"/>
        </w:rPr>
        <w:t>委員：稲川　麻子</w:t>
      </w:r>
      <w:r w:rsidRPr="004A2656">
        <w:rPr>
          <w:rFonts w:ascii="ＭＳ Ｐ明朝" w:eastAsia="ＭＳ Ｐ明朝" w:hAnsi="ＭＳ Ｐ明朝" w:cs="ＭＳ Ｐゴシック" w:hint="eastAsia"/>
          <w:color w:val="000000"/>
          <w:kern w:val="0"/>
        </w:rPr>
        <w:t xml:space="preserve">　</w:t>
      </w:r>
      <w:r w:rsidRPr="004A2656">
        <w:rPr>
          <w:rFonts w:ascii="ＭＳ Ｐ明朝" w:eastAsia="ＭＳ Ｐ明朝" w:hAnsi="ＭＳ Ｐ明朝" w:hint="eastAsia"/>
          <w:color w:val="000000"/>
        </w:rPr>
        <w:t>（</w:t>
      </w:r>
      <w:r w:rsidRPr="004A2656">
        <w:rPr>
          <w:rFonts w:ascii="ＭＳ Ｐ明朝" w:eastAsia="ＭＳ Ｐ明朝" w:hAnsi="ＭＳ Ｐ明朝" w:hint="eastAsia"/>
          <w:color w:val="000000"/>
          <w:shd w:val="clear" w:color="auto" w:fill="FFFFFF"/>
        </w:rPr>
        <w:t>α.CASA主宰、</w:t>
      </w:r>
      <w:r w:rsidRPr="004A2656">
        <w:rPr>
          <w:rFonts w:ascii="ＭＳ Ｐ明朝" w:eastAsia="ＭＳ Ｐ明朝" w:hAnsi="ＭＳ Ｐ明朝" w:cs="ＭＳ Ｐゴシック" w:hint="eastAsia"/>
          <w:color w:val="000000"/>
          <w:kern w:val="0"/>
        </w:rPr>
        <w:t>協会認定</w:t>
      </w:r>
      <w:r w:rsidRPr="004A2656">
        <w:rPr>
          <w:rFonts w:ascii="ＭＳ Ｐ明朝" w:eastAsia="ＭＳ Ｐ明朝" w:hAnsi="ＭＳ Ｐ明朝" w:hint="eastAsia"/>
          <w:color w:val="000000"/>
          <w:shd w:val="clear" w:color="auto" w:fill="FFFFFF"/>
        </w:rPr>
        <w:t>ダンスセラピスト</w:t>
      </w:r>
      <w:r w:rsidRPr="004A2656">
        <w:rPr>
          <w:rFonts w:ascii="ＭＳ Ｐ明朝" w:eastAsia="ＭＳ Ｐ明朝" w:hAnsi="ＭＳ Ｐ明朝" w:hint="eastAsia"/>
          <w:color w:val="000000"/>
        </w:rPr>
        <w:t xml:space="preserve">）　</w:t>
      </w:r>
    </w:p>
    <w:p w14:paraId="520888EE" w14:textId="7F1CE5D9" w:rsidR="009A6255" w:rsidRPr="00685FC5" w:rsidRDefault="003076CA" w:rsidP="00685FC5">
      <w:pPr>
        <w:shd w:val="clear" w:color="auto" w:fill="FFFFFF"/>
        <w:tabs>
          <w:tab w:val="left" w:pos="1985"/>
        </w:tabs>
        <w:rPr>
          <w:rFonts w:ascii="ＭＳ Ｐ明朝" w:eastAsia="ＭＳ Ｐ明朝" w:hAnsi="ＭＳ Ｐ明朝" w:cs="ＭＳ Ｐゴシック"/>
          <w:color w:val="000000"/>
          <w:kern w:val="0"/>
        </w:rPr>
      </w:pPr>
      <w:r w:rsidRPr="004A2656">
        <w:rPr>
          <w:rFonts w:ascii="ＭＳ Ｐ明朝" w:eastAsia="ＭＳ Ｐ明朝" w:hAnsi="ＭＳ Ｐ明朝" w:cs="ＭＳ Ｐゴシック" w:hint="eastAsia"/>
          <w:color w:val="000000"/>
          <w:kern w:val="0"/>
        </w:rPr>
        <w:t>委員：尾久 裕紀　(大妻女子大学人間関係学部教授、精神科医)</w:t>
      </w:r>
    </w:p>
    <w:sectPr w:rsidR="009A6255" w:rsidRPr="00685FC5" w:rsidSect="00B8684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902B8" w14:textId="77777777" w:rsidR="00DC4B09" w:rsidRDefault="00DC4B09" w:rsidP="00573329">
      <w:r>
        <w:separator/>
      </w:r>
    </w:p>
  </w:endnote>
  <w:endnote w:type="continuationSeparator" w:id="0">
    <w:p w14:paraId="7FC82935" w14:textId="77777777" w:rsidR="00DC4B09" w:rsidRDefault="00DC4B09" w:rsidP="0057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ＤＦＰ太丸ゴシック体">
    <w:altName w:val="ＭＳ ゴシック"/>
    <w:panose1 w:val="020B0604020202020204"/>
    <w:charset w:val="4E"/>
    <w:family w:val="auto"/>
    <w:pitch w:val="variable"/>
    <w:sig w:usb0="00000000" w:usb1="08070000" w:usb2="00000010" w:usb3="00000000" w:csb0="00020000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Libian SC Regular">
    <w:altName w:val="Arial Unicode MS"/>
    <w:panose1 w:val="02010600040101010101"/>
    <w:charset w:val="00"/>
    <w:family w:val="auto"/>
    <w:pitch w:val="variable"/>
    <w:sig w:usb0="00000000" w:usb1="080F0000" w:usb2="00000000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525C8" w14:textId="77777777" w:rsidR="00DC4B09" w:rsidRDefault="00DC4B09" w:rsidP="00573329">
      <w:r>
        <w:separator/>
      </w:r>
    </w:p>
  </w:footnote>
  <w:footnote w:type="continuationSeparator" w:id="0">
    <w:p w14:paraId="447F097E" w14:textId="77777777" w:rsidR="00DC4B09" w:rsidRDefault="00DC4B09" w:rsidP="00573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AB"/>
    <w:rsid w:val="00055312"/>
    <w:rsid w:val="000653AB"/>
    <w:rsid w:val="00065AA7"/>
    <w:rsid w:val="0007021C"/>
    <w:rsid w:val="000849CA"/>
    <w:rsid w:val="000A0A51"/>
    <w:rsid w:val="000E1B39"/>
    <w:rsid w:val="000F3D0E"/>
    <w:rsid w:val="001263CF"/>
    <w:rsid w:val="003076CA"/>
    <w:rsid w:val="00374C86"/>
    <w:rsid w:val="003750E2"/>
    <w:rsid w:val="003A78AA"/>
    <w:rsid w:val="003C7D14"/>
    <w:rsid w:val="00430B77"/>
    <w:rsid w:val="004725F3"/>
    <w:rsid w:val="004A2656"/>
    <w:rsid w:val="004E6DDC"/>
    <w:rsid w:val="00544D48"/>
    <w:rsid w:val="00573329"/>
    <w:rsid w:val="00587E74"/>
    <w:rsid w:val="0059056E"/>
    <w:rsid w:val="005C55DD"/>
    <w:rsid w:val="005D2EB5"/>
    <w:rsid w:val="00616E7F"/>
    <w:rsid w:val="006577BE"/>
    <w:rsid w:val="00685FC5"/>
    <w:rsid w:val="007359EC"/>
    <w:rsid w:val="00766B68"/>
    <w:rsid w:val="007E5158"/>
    <w:rsid w:val="008231A1"/>
    <w:rsid w:val="008E7D0F"/>
    <w:rsid w:val="00936CC3"/>
    <w:rsid w:val="009A6255"/>
    <w:rsid w:val="009B0122"/>
    <w:rsid w:val="00A0122A"/>
    <w:rsid w:val="00A7440E"/>
    <w:rsid w:val="00B571DD"/>
    <w:rsid w:val="00B86849"/>
    <w:rsid w:val="00B86CCF"/>
    <w:rsid w:val="00BC1965"/>
    <w:rsid w:val="00BC612F"/>
    <w:rsid w:val="00BE34DF"/>
    <w:rsid w:val="00C45561"/>
    <w:rsid w:val="00C54D93"/>
    <w:rsid w:val="00CD30C4"/>
    <w:rsid w:val="00CE59D4"/>
    <w:rsid w:val="00D55C99"/>
    <w:rsid w:val="00DA01E8"/>
    <w:rsid w:val="00DC4B09"/>
    <w:rsid w:val="00E00D72"/>
    <w:rsid w:val="00E55D9E"/>
    <w:rsid w:val="00E6033C"/>
    <w:rsid w:val="00EE3369"/>
    <w:rsid w:val="00F03326"/>
    <w:rsid w:val="00F03C66"/>
    <w:rsid w:val="00F15922"/>
    <w:rsid w:val="00F660BE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AF03E"/>
  <w14:defaultImageDpi w14:val="300"/>
  <w15:docId w15:val="{D9FB60F3-78E4-D544-B7C3-46CD59D5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C6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8A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84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849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A7440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7440E"/>
    <w:rPr>
      <w:color w:val="800080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F03C66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573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3329"/>
  </w:style>
  <w:style w:type="paragraph" w:styleId="a9">
    <w:name w:val="footer"/>
    <w:basedOn w:val="a"/>
    <w:link w:val="aa"/>
    <w:uiPriority w:val="99"/>
    <w:unhideWhenUsed/>
    <w:rsid w:val="005733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3329"/>
  </w:style>
  <w:style w:type="character" w:customStyle="1" w:styleId="30">
    <w:name w:val="見出し 3 (文字)"/>
    <w:basedOn w:val="a0"/>
    <w:link w:val="3"/>
    <w:uiPriority w:val="9"/>
    <w:semiHidden/>
    <w:rsid w:val="003A78AA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3A78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b">
    <w:name w:val="Unresolved Mention"/>
    <w:basedOn w:val="a0"/>
    <w:uiPriority w:val="99"/>
    <w:semiHidden/>
    <w:unhideWhenUsed/>
    <w:rsid w:val="00F66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http://jadta.org/wp-content/uploads/2018/10/chiikihaken2018-guidelin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D08C-6CA5-4540-8723-63BD82B0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明日香</dc:creator>
  <cp:lastModifiedBy>Jin Hoshino</cp:lastModifiedBy>
  <cp:revision>3</cp:revision>
  <cp:lastPrinted>2016-10-03T14:20:00Z</cp:lastPrinted>
  <dcterms:created xsi:type="dcterms:W3CDTF">2018-10-22T09:59:00Z</dcterms:created>
  <dcterms:modified xsi:type="dcterms:W3CDTF">2018-10-28T09:04:00Z</dcterms:modified>
</cp:coreProperties>
</file>